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B821" w14:textId="4F4B80E9" w:rsidR="000D3E43" w:rsidRDefault="000D3E43" w:rsidP="000D3E43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 w:rsidRPr="000D3E43">
        <w:rPr>
          <w:rFonts w:ascii="宋体" w:eastAsia="宋体" w:hAnsi="宋体" w:cs="宋体" w:hint="eastAsia"/>
          <w:color w:val="333333"/>
          <w:kern w:val="0"/>
          <w:szCs w:val="21"/>
        </w:rPr>
        <w:t>代理内容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</w:p>
    <w:p w14:paraId="48B05A55" w14:textId="25B84F3A" w:rsidR="00B36858" w:rsidRPr="00B36858" w:rsidRDefault="000D3E43" w:rsidP="00B36858">
      <w:pPr>
        <w:spacing w:line="360" w:lineRule="auto"/>
        <w:ind w:firstLineChars="177" w:firstLine="372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第1包（索引库）：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248"/>
        <w:gridCol w:w="2525"/>
      </w:tblGrid>
      <w:tr w:rsidR="00B36858" w:rsidRPr="00B36858" w14:paraId="4BD618D3" w14:textId="77777777" w:rsidTr="00202804">
        <w:trPr>
          <w:trHeight w:val="203"/>
          <w:jc w:val="center"/>
        </w:trPr>
        <w:tc>
          <w:tcPr>
            <w:tcW w:w="3523" w:type="dxa"/>
            <w:shd w:val="clear" w:color="auto" w:fill="auto"/>
          </w:tcPr>
          <w:p w14:paraId="75E570D0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数据库名称</w:t>
            </w:r>
          </w:p>
        </w:tc>
        <w:tc>
          <w:tcPr>
            <w:tcW w:w="2248" w:type="dxa"/>
          </w:tcPr>
          <w:p w14:paraId="7E25C92E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2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020</w:t>
            </w: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年预算（万）</w:t>
            </w:r>
          </w:p>
        </w:tc>
        <w:tc>
          <w:tcPr>
            <w:tcW w:w="2525" w:type="dxa"/>
            <w:shd w:val="clear" w:color="auto" w:fill="auto"/>
          </w:tcPr>
          <w:p w14:paraId="0AA3E007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代理付款及服务范围</w:t>
            </w:r>
          </w:p>
        </w:tc>
      </w:tr>
      <w:tr w:rsidR="00202804" w:rsidRPr="00B36858" w14:paraId="2FD8923A" w14:textId="77777777" w:rsidTr="00202804">
        <w:trPr>
          <w:trHeight w:val="295"/>
          <w:jc w:val="center"/>
        </w:trPr>
        <w:tc>
          <w:tcPr>
            <w:tcW w:w="3523" w:type="dxa"/>
            <w:shd w:val="clear" w:color="auto" w:fill="auto"/>
          </w:tcPr>
          <w:p w14:paraId="6F833DE7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Web of Science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科研信息平台</w:t>
            </w:r>
          </w:p>
        </w:tc>
        <w:tc>
          <w:tcPr>
            <w:tcW w:w="2248" w:type="dxa"/>
          </w:tcPr>
          <w:p w14:paraId="18EAAC4C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7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14:paraId="7DE0B04E" w14:textId="2F84639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 xml:space="preserve">2020.10.01-2021.09.30 </w:t>
            </w:r>
          </w:p>
        </w:tc>
      </w:tr>
      <w:tr w:rsidR="00202804" w:rsidRPr="00B36858" w14:paraId="2D0635E3" w14:textId="77777777" w:rsidTr="00202804">
        <w:trPr>
          <w:trHeight w:val="245"/>
          <w:jc w:val="center"/>
        </w:trPr>
        <w:tc>
          <w:tcPr>
            <w:tcW w:w="3523" w:type="dxa"/>
            <w:shd w:val="clear" w:color="auto" w:fill="auto"/>
          </w:tcPr>
          <w:p w14:paraId="226E9882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 xml:space="preserve">EV  </w:t>
            </w:r>
            <w:proofErr w:type="spellStart"/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Compendex</w:t>
            </w:r>
            <w:proofErr w:type="spellEnd"/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数据库</w:t>
            </w:r>
          </w:p>
        </w:tc>
        <w:tc>
          <w:tcPr>
            <w:tcW w:w="2248" w:type="dxa"/>
          </w:tcPr>
          <w:p w14:paraId="07DD7A1D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16.5</w:t>
            </w:r>
          </w:p>
        </w:tc>
        <w:tc>
          <w:tcPr>
            <w:tcW w:w="2525" w:type="dxa"/>
            <w:shd w:val="clear" w:color="auto" w:fill="auto"/>
          </w:tcPr>
          <w:p w14:paraId="56A25791" w14:textId="22F079B1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2020.11.01-2021.10.31</w:t>
            </w:r>
          </w:p>
        </w:tc>
      </w:tr>
    </w:tbl>
    <w:p w14:paraId="36556EB4" w14:textId="77777777" w:rsidR="000D3E43" w:rsidRDefault="000D3E43" w:rsidP="000D3E43">
      <w:pPr>
        <w:spacing w:line="360" w:lineRule="auto"/>
        <w:ind w:firstLineChars="177" w:firstLine="372"/>
        <w:rPr>
          <w:rFonts w:ascii="宋体" w:eastAsia="宋体" w:hAnsi="宋体" w:cs="宋体"/>
          <w:color w:val="333333"/>
          <w:kern w:val="0"/>
          <w:szCs w:val="21"/>
        </w:rPr>
      </w:pPr>
    </w:p>
    <w:p w14:paraId="0684D00D" w14:textId="18892C23" w:rsidR="000D3E43" w:rsidRDefault="000D3E43" w:rsidP="000D3E43">
      <w:pPr>
        <w:spacing w:line="360" w:lineRule="auto"/>
        <w:ind w:firstLineChars="177" w:firstLine="372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第2包（全文库）：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1985"/>
        <w:gridCol w:w="2447"/>
      </w:tblGrid>
      <w:tr w:rsidR="00B36858" w:rsidRPr="00B36858" w14:paraId="1007B147" w14:textId="77777777" w:rsidTr="00B36858">
        <w:trPr>
          <w:trHeight w:val="203"/>
          <w:jc w:val="center"/>
        </w:trPr>
        <w:tc>
          <w:tcPr>
            <w:tcW w:w="4007" w:type="dxa"/>
            <w:shd w:val="clear" w:color="auto" w:fill="auto"/>
          </w:tcPr>
          <w:p w14:paraId="12BABFC8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数据库名称</w:t>
            </w:r>
          </w:p>
        </w:tc>
        <w:tc>
          <w:tcPr>
            <w:tcW w:w="1985" w:type="dxa"/>
          </w:tcPr>
          <w:p w14:paraId="215C1581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2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020</w:t>
            </w: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年预算（万）</w:t>
            </w:r>
          </w:p>
        </w:tc>
        <w:tc>
          <w:tcPr>
            <w:tcW w:w="2447" w:type="dxa"/>
            <w:shd w:val="clear" w:color="auto" w:fill="auto"/>
          </w:tcPr>
          <w:p w14:paraId="64B1B207" w14:textId="77777777" w:rsidR="00B36858" w:rsidRPr="00B36858" w:rsidRDefault="00B36858" w:rsidP="00B36858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代理付款及服务范围</w:t>
            </w:r>
          </w:p>
        </w:tc>
      </w:tr>
      <w:tr w:rsidR="00202804" w:rsidRPr="00B36858" w14:paraId="0CA9EFB3" w14:textId="77777777" w:rsidTr="00B36858">
        <w:trPr>
          <w:trHeight w:val="295"/>
          <w:jc w:val="center"/>
        </w:trPr>
        <w:tc>
          <w:tcPr>
            <w:tcW w:w="4007" w:type="dxa"/>
            <w:shd w:val="clear" w:color="auto" w:fill="auto"/>
          </w:tcPr>
          <w:p w14:paraId="1228B881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ScienceDirect online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数据库</w:t>
            </w:r>
          </w:p>
        </w:tc>
        <w:tc>
          <w:tcPr>
            <w:tcW w:w="1985" w:type="dxa"/>
          </w:tcPr>
          <w:p w14:paraId="3F3AD9D2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2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90</w:t>
            </w:r>
          </w:p>
        </w:tc>
        <w:tc>
          <w:tcPr>
            <w:tcW w:w="2447" w:type="dxa"/>
            <w:shd w:val="clear" w:color="auto" w:fill="auto"/>
          </w:tcPr>
          <w:p w14:paraId="4FC32687" w14:textId="63ECDD8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2020.01.01-2020.12.31</w:t>
            </w:r>
          </w:p>
        </w:tc>
      </w:tr>
      <w:tr w:rsidR="00202804" w:rsidRPr="00B36858" w14:paraId="3BFF534E" w14:textId="77777777" w:rsidTr="00B36858">
        <w:trPr>
          <w:trHeight w:val="245"/>
          <w:jc w:val="center"/>
        </w:trPr>
        <w:tc>
          <w:tcPr>
            <w:tcW w:w="4007" w:type="dxa"/>
            <w:shd w:val="clear" w:color="auto" w:fill="auto"/>
          </w:tcPr>
          <w:p w14:paraId="6E5D53A8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Springer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电子期刊全文数据库</w:t>
            </w:r>
          </w:p>
        </w:tc>
        <w:tc>
          <w:tcPr>
            <w:tcW w:w="1985" w:type="dxa"/>
          </w:tcPr>
          <w:p w14:paraId="0D5F45A0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5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7</w:t>
            </w:r>
          </w:p>
        </w:tc>
        <w:tc>
          <w:tcPr>
            <w:tcW w:w="2447" w:type="dxa"/>
            <w:shd w:val="clear" w:color="auto" w:fill="auto"/>
          </w:tcPr>
          <w:p w14:paraId="1AFECCB1" w14:textId="176A1770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2020.01.01-2020.12.31</w:t>
            </w:r>
          </w:p>
        </w:tc>
      </w:tr>
      <w:tr w:rsidR="00202804" w:rsidRPr="00B36858" w14:paraId="40F0A3FC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4D2BA93B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美国计算机学会全文数据库（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ACM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）</w:t>
            </w:r>
          </w:p>
        </w:tc>
        <w:tc>
          <w:tcPr>
            <w:tcW w:w="1985" w:type="dxa"/>
          </w:tcPr>
          <w:p w14:paraId="1F082ABB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3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.8</w:t>
            </w:r>
          </w:p>
        </w:tc>
        <w:tc>
          <w:tcPr>
            <w:tcW w:w="2447" w:type="dxa"/>
            <w:shd w:val="clear" w:color="auto" w:fill="auto"/>
          </w:tcPr>
          <w:p w14:paraId="175C09CC" w14:textId="344CEE5C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2021.01.01-2021.12.31</w:t>
            </w:r>
          </w:p>
        </w:tc>
      </w:tr>
      <w:tr w:rsidR="00202804" w:rsidRPr="00B36858" w14:paraId="6134FF3F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6ACFE252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美国工业和应用数学会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(SIAM)</w:t>
            </w:r>
          </w:p>
        </w:tc>
        <w:tc>
          <w:tcPr>
            <w:tcW w:w="1985" w:type="dxa"/>
          </w:tcPr>
          <w:p w14:paraId="442A5395" w14:textId="2BF0AC5F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4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sz w:val="20"/>
                <w:szCs w:val="21"/>
              </w:rPr>
              <w:t>8</w:t>
            </w:r>
          </w:p>
        </w:tc>
        <w:tc>
          <w:tcPr>
            <w:tcW w:w="2447" w:type="dxa"/>
            <w:shd w:val="clear" w:color="auto" w:fill="auto"/>
          </w:tcPr>
          <w:p w14:paraId="26D55545" w14:textId="564C6E6D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2021.01.01-2021.12.31</w:t>
            </w:r>
          </w:p>
        </w:tc>
      </w:tr>
      <w:tr w:rsidR="00202804" w:rsidRPr="00B36858" w14:paraId="556ACA4C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49310328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SAGE</w:t>
            </w:r>
            <w:proofErr w:type="gramStart"/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过刊数据库</w:t>
            </w:r>
            <w:proofErr w:type="gramEnd"/>
          </w:p>
        </w:tc>
        <w:tc>
          <w:tcPr>
            <w:tcW w:w="1985" w:type="dxa"/>
          </w:tcPr>
          <w:p w14:paraId="7852E540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0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.55</w:t>
            </w:r>
          </w:p>
        </w:tc>
        <w:tc>
          <w:tcPr>
            <w:tcW w:w="2447" w:type="dxa"/>
            <w:shd w:val="clear" w:color="auto" w:fill="auto"/>
          </w:tcPr>
          <w:p w14:paraId="1F31D2A5" w14:textId="09FE55F8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2021.01.01-2021.12.31</w:t>
            </w:r>
          </w:p>
        </w:tc>
      </w:tr>
      <w:tr w:rsidR="00202804" w:rsidRPr="00B36858" w14:paraId="7D76FAE8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7CDFB4F3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IEEE/IET Electronic Library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（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IEL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）</w:t>
            </w:r>
          </w:p>
        </w:tc>
        <w:tc>
          <w:tcPr>
            <w:tcW w:w="1985" w:type="dxa"/>
          </w:tcPr>
          <w:p w14:paraId="2D2DCB56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6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5</w:t>
            </w:r>
          </w:p>
        </w:tc>
        <w:tc>
          <w:tcPr>
            <w:tcW w:w="2447" w:type="dxa"/>
            <w:shd w:val="clear" w:color="auto" w:fill="auto"/>
          </w:tcPr>
          <w:p w14:paraId="50DE5BDD" w14:textId="6A54C629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2020.11.30-2021.11.29</w:t>
            </w:r>
          </w:p>
        </w:tc>
      </w:tr>
      <w:tr w:rsidR="00202804" w:rsidRPr="00B36858" w14:paraId="1C3C48B8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58849D60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proofErr w:type="spellStart"/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Reaxys</w:t>
            </w:r>
            <w:proofErr w:type="spellEnd"/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和药物化学模块（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RMC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）</w:t>
            </w:r>
          </w:p>
        </w:tc>
        <w:tc>
          <w:tcPr>
            <w:tcW w:w="1985" w:type="dxa"/>
          </w:tcPr>
          <w:p w14:paraId="729658E5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2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9</w:t>
            </w:r>
          </w:p>
        </w:tc>
        <w:tc>
          <w:tcPr>
            <w:tcW w:w="2447" w:type="dxa"/>
            <w:shd w:val="clear" w:color="auto" w:fill="auto"/>
          </w:tcPr>
          <w:p w14:paraId="0CDD2E0C" w14:textId="10722F1C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2021.01.01-2021.12.31</w:t>
            </w:r>
          </w:p>
        </w:tc>
      </w:tr>
      <w:tr w:rsidR="00202804" w:rsidRPr="00B36858" w14:paraId="23395D66" w14:textId="77777777" w:rsidTr="00B36858">
        <w:trPr>
          <w:trHeight w:val="221"/>
          <w:jc w:val="center"/>
        </w:trPr>
        <w:tc>
          <w:tcPr>
            <w:tcW w:w="4007" w:type="dxa"/>
            <w:shd w:val="clear" w:color="auto" w:fill="auto"/>
          </w:tcPr>
          <w:p w14:paraId="4FBE83D3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Dialog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医药信息数据包</w:t>
            </w:r>
          </w:p>
        </w:tc>
        <w:tc>
          <w:tcPr>
            <w:tcW w:w="1985" w:type="dxa"/>
          </w:tcPr>
          <w:p w14:paraId="5AD40C58" w14:textId="77777777" w:rsidR="00202804" w:rsidRPr="00B36858" w:rsidRDefault="00202804" w:rsidP="00202804">
            <w:pPr>
              <w:rPr>
                <w:rFonts w:ascii="宋体" w:hAnsi="宋体" w:cs="宋体"/>
                <w:color w:val="333333"/>
                <w:sz w:val="20"/>
                <w:szCs w:val="21"/>
              </w:rPr>
            </w:pPr>
            <w:r w:rsidRPr="00B36858">
              <w:rPr>
                <w:rFonts w:ascii="宋体" w:hAnsi="宋体" w:cs="宋体" w:hint="eastAsia"/>
                <w:color w:val="333333"/>
                <w:sz w:val="20"/>
                <w:szCs w:val="21"/>
              </w:rPr>
              <w:t>1</w:t>
            </w:r>
            <w:r w:rsidRPr="00B36858">
              <w:rPr>
                <w:rFonts w:ascii="宋体" w:hAnsi="宋体" w:cs="宋体"/>
                <w:color w:val="333333"/>
                <w:sz w:val="20"/>
                <w:szCs w:val="21"/>
              </w:rPr>
              <w:t>4</w:t>
            </w:r>
          </w:p>
        </w:tc>
        <w:tc>
          <w:tcPr>
            <w:tcW w:w="2447" w:type="dxa"/>
            <w:shd w:val="clear" w:color="auto" w:fill="auto"/>
          </w:tcPr>
          <w:p w14:paraId="13EA6BE1" w14:textId="5F386B79" w:rsidR="00202804" w:rsidRPr="00B36858" w:rsidRDefault="00202804" w:rsidP="00202804">
            <w:pPr>
              <w:rPr>
                <w:rFonts w:ascii="宋体" w:hAnsi="宋体" w:cs="宋体" w:hint="eastAsia"/>
                <w:color w:val="333333"/>
                <w:sz w:val="20"/>
                <w:szCs w:val="21"/>
              </w:rPr>
            </w:pP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2020.11.01-2021.10.31</w:t>
            </w:r>
            <w:r w:rsidRPr="00202804">
              <w:rPr>
                <w:rFonts w:ascii="宋体" w:hAnsi="宋体" w:cs="宋体"/>
                <w:color w:val="333333"/>
                <w:sz w:val="20"/>
                <w:szCs w:val="21"/>
              </w:rPr>
              <w:t>（</w:t>
            </w:r>
            <w:bookmarkStart w:id="0" w:name="_GoBack"/>
            <w:bookmarkEnd w:id="0"/>
          </w:p>
        </w:tc>
      </w:tr>
    </w:tbl>
    <w:p w14:paraId="739C5492" w14:textId="77777777" w:rsidR="000D3E43" w:rsidRDefault="000D3E43" w:rsidP="000D3E4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14:paraId="7B08D69C" w14:textId="77777777" w:rsidR="00C201E1" w:rsidRDefault="00C201E1"/>
    <w:sectPr w:rsidR="00C2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B66D" w14:textId="77777777" w:rsidR="005766FD" w:rsidRDefault="005766FD" w:rsidP="000D3E43">
      <w:r>
        <w:separator/>
      </w:r>
    </w:p>
  </w:endnote>
  <w:endnote w:type="continuationSeparator" w:id="0">
    <w:p w14:paraId="10AAB055" w14:textId="77777777" w:rsidR="005766FD" w:rsidRDefault="005766FD" w:rsidP="000D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6674" w14:textId="77777777" w:rsidR="005766FD" w:rsidRDefault="005766FD" w:rsidP="000D3E43">
      <w:r>
        <w:separator/>
      </w:r>
    </w:p>
  </w:footnote>
  <w:footnote w:type="continuationSeparator" w:id="0">
    <w:p w14:paraId="093A7EC7" w14:textId="77777777" w:rsidR="005766FD" w:rsidRDefault="005766FD" w:rsidP="000D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0"/>
    <w:rsid w:val="000D3E43"/>
    <w:rsid w:val="001C41C0"/>
    <w:rsid w:val="001D2950"/>
    <w:rsid w:val="00202804"/>
    <w:rsid w:val="00273339"/>
    <w:rsid w:val="005766FD"/>
    <w:rsid w:val="0071656F"/>
    <w:rsid w:val="009215DF"/>
    <w:rsid w:val="00B36858"/>
    <w:rsid w:val="00C201E1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616B"/>
  <w15:chartTrackingRefBased/>
  <w15:docId w15:val="{6280B87A-A003-45EB-9ED3-50A4D5E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E43"/>
    <w:rPr>
      <w:sz w:val="18"/>
      <w:szCs w:val="18"/>
    </w:rPr>
  </w:style>
  <w:style w:type="table" w:styleId="a7">
    <w:name w:val="Table Grid"/>
    <w:basedOn w:val="a1"/>
    <w:uiPriority w:val="59"/>
    <w:rsid w:val="000D3E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arrown</dc:creator>
  <cp:keywords/>
  <dc:description/>
  <cp:lastModifiedBy>arrown</cp:lastModifiedBy>
  <cp:revision>6</cp:revision>
  <dcterms:created xsi:type="dcterms:W3CDTF">2020-05-22T03:04:00Z</dcterms:created>
  <dcterms:modified xsi:type="dcterms:W3CDTF">2020-05-26T01:36:00Z</dcterms:modified>
</cp:coreProperties>
</file>